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EA" w:rsidRDefault="00747B87">
      <w:pPr>
        <w:jc w:val="right"/>
      </w:pPr>
      <w:r>
        <w:rPr>
          <w:rFonts w:ascii="Times New Roman" w:hAnsi="Times New Roman"/>
          <w:sz w:val="28"/>
          <w:szCs w:val="28"/>
        </w:rPr>
        <w:t xml:space="preserve">Аттестационное дело </w:t>
      </w:r>
      <w:r>
        <w:rPr>
          <w:rFonts w:ascii="Times New Roman" w:eastAsia="Segoe UI Symbol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_______________</w:t>
      </w:r>
    </w:p>
    <w:p w:rsidR="006A6FEA" w:rsidRDefault="006A6FE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6FEA" w:rsidRDefault="00747B87">
      <w:pPr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Дата защиты 25 мая 2016 г.,  протокол </w:t>
      </w:r>
      <w:r>
        <w:rPr>
          <w:rFonts w:ascii="Times New Roman" w:eastAsia="Segoe UI Symbol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</w:t>
      </w:r>
    </w:p>
    <w:p w:rsidR="006A6FEA" w:rsidRDefault="006A6FE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6FEA" w:rsidRDefault="00747B87">
      <w:pPr>
        <w:ind w:firstLine="709"/>
        <w:jc w:val="center"/>
      </w:pPr>
      <w:r>
        <w:rPr>
          <w:rFonts w:ascii="Times New Roman" w:hAnsi="Times New Roman"/>
          <w:sz w:val="28"/>
          <w:szCs w:val="28"/>
        </w:rPr>
        <w:t>ЗАКЛЮЧЕНИЕ ДИССЕРТАЦИОННОГО СОВЕТА</w:t>
      </w:r>
    </w:p>
    <w:p w:rsidR="006A6FEA" w:rsidRDefault="006A6FE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6FEA" w:rsidRDefault="00747B87">
      <w:pPr>
        <w:ind w:firstLine="709"/>
        <w:jc w:val="center"/>
      </w:pPr>
      <w:r>
        <w:rPr>
          <w:rFonts w:ascii="Times New Roman" w:hAnsi="Times New Roman"/>
          <w:sz w:val="28"/>
          <w:szCs w:val="28"/>
        </w:rPr>
        <w:t>Д 002.088.03 ПРИ ФЕДЕРАЛЬНОМ  ГОСУДАРСТВЕННОМ БЮДЖЕТНОМ УЧРЕЖДЕНИИ НАУКИ «ИНСТИТУТ СОЦИАЛЬНО-ПОЛИТИЧЕСК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ИХ ИССЛЕДОВАНИЙ РАН»,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ПРИКАЗОМ МИНОБРНАУКИ РФ </w:t>
      </w:r>
      <w:r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714/НК ОТ 02.11.2012, ПО ДИССЕРТАЦИИ </w:t>
      </w:r>
      <w:r>
        <w:rPr>
          <w:rFonts w:ascii="Times New Roman" w:hAnsi="Times New Roman"/>
          <w:caps/>
          <w:color w:val="000000"/>
          <w:sz w:val="28"/>
          <w:szCs w:val="28"/>
        </w:rPr>
        <w:t xml:space="preserve">ВИЛОВАТЫХ аННЫ ВЯЧЕСЛАВОВНЫ </w:t>
      </w:r>
      <w:r>
        <w:rPr>
          <w:rFonts w:ascii="Times New Roman" w:hAnsi="Times New Roman"/>
          <w:color w:val="000000"/>
          <w:sz w:val="28"/>
          <w:szCs w:val="28"/>
        </w:rPr>
        <w:t>НА СОИСКАНИЕ</w:t>
      </w:r>
    </w:p>
    <w:p w:rsidR="006A6FEA" w:rsidRDefault="00747B87">
      <w:pPr>
        <w:ind w:firstLine="709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УЧЕНОЙ </w:t>
      </w:r>
      <w:r>
        <w:rPr>
          <w:rFonts w:ascii="Times New Roman" w:hAnsi="Times New Roman"/>
          <w:caps/>
          <w:color w:val="000000"/>
          <w:sz w:val="28"/>
          <w:szCs w:val="28"/>
        </w:rPr>
        <w:t>СТЕПЕНИ кандидата ПОЛИТИЧЕСКИХ НАУК</w:t>
      </w:r>
    </w:p>
    <w:p w:rsidR="006A6FEA" w:rsidRDefault="006A6F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FEA" w:rsidRDefault="00747B87">
      <w:pPr>
        <w:spacing w:line="360" w:lineRule="auto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Диссертация на тему «Военно-политические процессы в Кавказском регионе и их влияние на безопасность Российской Федерации» в виде  рукописи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23.00.02 – Политические институты, процессы и технологии выполнена в федеральном государственном казенном образовательном учреждении высшего профессионального </w:t>
      </w:r>
      <w:r>
        <w:rPr>
          <w:rFonts w:ascii="Times New Roman" w:hAnsi="Times New Roman"/>
          <w:sz w:val="28"/>
          <w:szCs w:val="28"/>
        </w:rPr>
        <w:t xml:space="preserve">образования «Военный университет» Министерства обороны Российской Федерации и принята к защите </w:t>
      </w:r>
      <w:r>
        <w:rPr>
          <w:rFonts w:ascii="Times New Roman" w:hAnsi="Times New Roman"/>
          <w:bCs/>
          <w:sz w:val="28"/>
          <w:szCs w:val="28"/>
        </w:rPr>
        <w:t>в федеральном государственном бюджетном учреждении науки «Институт социально-политических исследований Российской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академии наук» (ИСПИ РАН)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 марта 2016 года, протокол </w:t>
      </w:r>
      <w:r>
        <w:rPr>
          <w:rFonts w:ascii="Times New Roman" w:eastAsia="Segoe UI Symbol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3. </w:t>
      </w:r>
    </w:p>
    <w:p w:rsidR="006A6FEA" w:rsidRDefault="0093760B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Соискатель </w:t>
      </w:r>
      <w:proofErr w:type="spellStart"/>
      <w:r>
        <w:rPr>
          <w:rFonts w:ascii="Times New Roman" w:hAnsi="Times New Roman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Вяче</w:t>
      </w:r>
      <w:r w:rsidR="00747B87">
        <w:rPr>
          <w:rFonts w:ascii="Times New Roman" w:hAnsi="Times New Roman"/>
          <w:sz w:val="28"/>
          <w:szCs w:val="28"/>
        </w:rPr>
        <w:t xml:space="preserve">славовна, 1989 года рождения, в 2011 году с отличием окончила Военный университет МО РФ по специальности «Социолог. Преподаватель социологии». В 2015 году с отличием завершила получение второго высшего образования в </w:t>
      </w:r>
      <w:r w:rsidR="00747B87">
        <w:rPr>
          <w:rFonts w:ascii="Times New Roman" w:hAnsi="Times New Roman"/>
          <w:color w:val="000000"/>
          <w:sz w:val="28"/>
          <w:szCs w:val="28"/>
        </w:rPr>
        <w:t xml:space="preserve">Военном университете МО РФ по специальности </w:t>
      </w:r>
      <w:r w:rsidR="00747B87">
        <w:rPr>
          <w:rFonts w:ascii="Times New Roman" w:hAnsi="Times New Roman"/>
          <w:sz w:val="28"/>
          <w:szCs w:val="28"/>
        </w:rPr>
        <w:t>«Юриспруденция». В период подготовки диссертации являлась преподавателем кафедры социологии Военного университета МО РФ. В настоящее время работает научным сотрудником сектора проблем региональной безопасности Центра евроатлантических и оборонных исследований Российского института стратегических исследований.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Диссертация выполнена на кафедре политологии Военного университета МО РФ. 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Научный руководитель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Брега Александр Васильевич, </w:t>
      </w:r>
      <w:r>
        <w:rPr>
          <w:rFonts w:ascii="Times New Roman" w:hAnsi="Times New Roman"/>
          <w:sz w:val="28"/>
          <w:szCs w:val="28"/>
        </w:rPr>
        <w:t>доктор политических наук, профессор, профессор кафедры «Общая политология»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(Финансовый университет).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Официальные оппоненты: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Модестов Сергей Александрович – </w:t>
      </w:r>
      <w:r>
        <w:rPr>
          <w:rFonts w:ascii="Times New Roman" w:hAnsi="Times New Roman"/>
          <w:sz w:val="28"/>
          <w:szCs w:val="28"/>
        </w:rPr>
        <w:t>доктор философских наук, доктор политических наук, профессор, вице-президент Межрегиональной общественной организации «Академия военных наук».</w:t>
      </w:r>
    </w:p>
    <w:p w:rsidR="006A6FEA" w:rsidRDefault="00747B87">
      <w:pPr>
        <w:spacing w:line="360" w:lineRule="auto"/>
        <w:ind w:firstLine="709"/>
        <w:jc w:val="both"/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Конуров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Андрей Иванович </w:t>
      </w:r>
      <w:r>
        <w:rPr>
          <w:rFonts w:ascii="Times New Roman" w:hAnsi="Times New Roman"/>
          <w:sz w:val="28"/>
          <w:szCs w:val="28"/>
        </w:rPr>
        <w:t>– кандидат философских наук, старший научный сотрудник научно-исследовательской лаборатории (анализа факторов, влияющих на управление обороной государства) научно-исследовательского управления (исследования общих проблем управления обороной государства) Научно-исследовательского центра (института управления национальной обороной) Военного института (управления национальной обороной) федерального государственного казенного военного образовательного учреждения высшего образования «Военная академия Генерального штаба Вооруженных Сил Российской Федерации».</w:t>
      </w:r>
      <w:proofErr w:type="gramEnd"/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Официальные оппоненты дали положительные отзывы на диссертацию.</w:t>
      </w:r>
    </w:p>
    <w:p w:rsidR="006A6FEA" w:rsidRDefault="00747B87">
      <w:pPr>
        <w:spacing w:line="360" w:lineRule="auto"/>
        <w:ind w:firstLine="709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Ведущая организация</w:t>
      </w:r>
      <w:r>
        <w:rPr>
          <w:rFonts w:ascii="Times New Roman" w:hAnsi="Times New Roman"/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положительном заключении, подготовленном Абрамовой Ольгой Дмитриевной, доктором политических наук, профессором, профессором кафедры политологии и политического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указала, что диссертация полностью соответствует требованиям «Положения ВАК РФ о порядке присуждения ученых степеней», а ее автор заслуживает присуждения ему ученой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степени кандидата политических наук по специальности 23.00.02 – Политические </w:t>
      </w:r>
      <w:r>
        <w:rPr>
          <w:rFonts w:ascii="Times New Roman" w:hAnsi="Times New Roman"/>
          <w:sz w:val="28"/>
          <w:szCs w:val="28"/>
        </w:rPr>
        <w:lastRenderedPageBreak/>
        <w:t>институты, процессы и технологии.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Соискатель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 27 опубликованных работ по теме диссертации, в том числе 3, опубликованные в изданиях, рекомендованных ВАК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РФ: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>а) статьи в ведущих научных журналах, включенных в перечень ВАК: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Социально-политические процессы в Кавказском регионе и их влияние на военную безопасность Российской Федерации // Стратегическая стабильность – 2014. – </w:t>
      </w:r>
      <w:r>
        <w:rPr>
          <w:rFonts w:ascii="Times New Roman" w:eastAsia="Segoe UI Symbol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1. – 0,5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развития современных социально-политических процессов в условиях глобализации // Научные и образовательные проблемы гражданской защиты – 2013. - </w:t>
      </w:r>
      <w:r>
        <w:rPr>
          <w:rFonts w:ascii="Times New Roman" w:eastAsia="Segoe UI Symbol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4. – 0,35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Рогачева А.В. Безопасность России и военно-политические процессы в Кавказском регионе // Вестник МГИМО-Университета – 2015. – </w:t>
      </w:r>
      <w:r>
        <w:rPr>
          <w:rFonts w:ascii="Times New Roman" w:eastAsia="Segoe UI Symbol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3. – 0,75 п.л.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>б) статьи в научных изданиях, тезисы на международных и межвузовских конференциях: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Информационная война: история и современность // Наука. Культура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– 2011. – </w:t>
      </w:r>
      <w:r>
        <w:rPr>
          <w:rFonts w:ascii="Times New Roman" w:eastAsia="Segoe UI Symbol" w:hAnsi="Times New Roman"/>
          <w:color w:val="000000"/>
          <w:sz w:val="28"/>
          <w:szCs w:val="28"/>
          <w:lang w:val="en-US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4. - 0,5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A6FEA" w:rsidRPr="0093760B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Vilovatykh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A.V. About the peace in world politics // European Science and Technology: materials of the II international research and practice conference, Vol. I (May 9th–10th, 2012). Germany, Wiesbaden: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Bildungszentrum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Rodnik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e.V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., 2012. – 0, 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Об основах национальной консолидации в условиях глобальной социально–политической турбулентности // Система ценностей современного общества: Материалы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XIV Международной научно-практической конференции (30 августа 2012) . – Новосибирск: НГТУ, 2012. – 0,2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О необходимости наднациональной идеи в условиях социальной дестабилизации // Модернизация современного общества: проблемы, пути развития и перспективы: Материалы III Международной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научно-практической конференции. – Ставрополь: Центр научного знания «Логос», 2012. – 0,2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Современные мусульманские идеи социального прогресса // Социология и общество: глобальные вызовы и региональное развитие: Материалы IV Очередного Всероссийского социологического конгресса (9–10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октябя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2012 г.) [Электронный ресурс]. – М.: ИС РАН, 2012. – 0,2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Дестабилизация социально-политических процессов на Кавказе в условиях глобализации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Технологизация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политических процессов в условиях глобализации: теория, опыт, перспективы: Материалы Международной научно-практической конференции (19 октября 2012 г.). – М.: Федерация мира и согласия, 2012. – 0,3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Этнорелигиозный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аспект социально-политических процессов в Кавказском регионе // Общество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этнополитика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Материалы Шестой Международной научно-практической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Интернет-конференции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(1 мая – 1 июля 2013 г.). – Новосибирск: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СибАГС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2013. – 0,3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особенности Кавказского региона и их взаимосвязь с военной безопасностью России // Постсоветская идентичность в политическом измерении: реалии, проблемы, перспективы: Материалы Всероссийской заочной научно-практической конференции (18 октября 2013 г.). [Электронный ресурс]. Режим доступа: 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</w:rPr>
          <w:t>http://identityworld.ru/load/kategorii/stati/materialy_konferencii_postsovetskaja_identichnost_v_politicheskom_izmerenii_realii_problemy_perspektivy/2-1-0-214</w:t>
        </w:r>
      </w:hyperlink>
      <w:r>
        <w:rPr>
          <w:rFonts w:ascii="Times New Roman" w:hAnsi="Times New Roman"/>
          <w:color w:val="000000"/>
          <w:sz w:val="28"/>
          <w:szCs w:val="28"/>
        </w:rPr>
        <w:t>. –0,2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К вопросу о тенденциях современных социально-политических процессов в России // Механизмы формирования гражданской идентичности в Российской Федерации: Материалы Всероссийской научно-практической конференции (6–7 декабря 2013 г.). – Казань: Казанский федеральный университет, 2013. - 0,5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Национально-этнические процессы в Кавказском регионе и их влияние на военную безопасность Российской Федерации // Национально-этнические процессы в региональном политическом пространстве: сб. ст.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Всерос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науч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участием (17–18 октября 2013 г.). – Саратов: Саратовская государственная юридическая академия, 2014. – 0,35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Информационный фактор в динамике современных геополитических процессов // Критическая геополитика. Сборник статей – 2014. – </w:t>
      </w:r>
      <w:r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 – 0,15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Конструирование этнополитических процессов в условиях глобализации // Постсоветская идентичность в политическом измерении: реалии, проблемы, перспективы: Материалы Всероссийской заочной научно-практической конференции (18 октября 2013 г.). [Электронный ресурс]. Режим доступа: 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</w:rPr>
          <w:t>http://identityworld.ru/load/kategorii/stati/materialy_konferencii_postsovetskaja_identichnost_v_politicheskom_izmerenii_realii_problemy_perspektivy/2-1-0-214</w:t>
        </w:r>
      </w:hyperlink>
      <w:r>
        <w:rPr>
          <w:rFonts w:ascii="Times New Roman" w:hAnsi="Times New Roman"/>
          <w:color w:val="000000"/>
          <w:sz w:val="28"/>
          <w:szCs w:val="28"/>
        </w:rPr>
        <w:t>. – 0,15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К вопросу о манипуляциях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этнорелигиозными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ценностями // Сохранение межнационального и межконфессионального согласия – основа противодействия терроризму и экстремизму: Материалы Межрегиональной научно-практической конференции (28 ноября 2013 г.). – Чебоксары: ЧГПУ им. И.Я. Яковлева, 2013. – 0,3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Анализ результатов экспертного опроса по проблеме «Социум в условиях глобальной и региональной нестабильности» // Социум в условиях глобальной и региональной нестабильности: Материалы военно-научной конференции (8 апреля 2014 г.). – М.: Военный университет, 2014. – 0,4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Военно-политические процессы в мире и безопасность России // Вызовы для России в меняющемся мире: Материалы Всероссийской конференции (9–10 сентября 2014). – М.: ИМЭМО РАН, 2014.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– 1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Факторы религиозно-политического и этнического экстремизма в Кавказском регионе // Российский Кавказ: вчера, сегодня, завтра. По материалам Международного политологического форума (14–21 сентября 2014 г.). – Махачкала: ЛОТОС, 2014. – 0,5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Технологии глобального доминирования на примере реализации «стратегии непрямых действий»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Дискурс-Пи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Научный журнал. – 2014. – </w:t>
      </w:r>
      <w:r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4. – 0,25 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Военно-политический процесс как явление и понятие: аналитико-прогностическое исследование // LAP LAMBERT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Academic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Publishing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. – 2014. - ISBN-13: 978-3-659-63155-9. - 2,5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Теоретико-методологические основы исследования военно-политических процессов // Политическое сознание современного российского общества в условиях модернизации: Материалы Всероссийской заочной научно-практической конференции (8 ноября 2014 г.). – Красноярск.: КГПУ им. В.П. Астафьева, 2014. – 0,25 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Гегемонизм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мировой политике и безопасность России // Российская политическая наука: истоки, традиции и перспективы: Материалы Всероссийской научной конференции с международным участием (21–22 ноября 2014 г.). [Электронный ресурс]. – М.: РИЦ МГГУ им. М.А. Шолохова, 2014. – 0,2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Шахматная партия Россия – США в контексте военно-политического кризиса на Украине 2014-2015 гг. // Военно-политические аспекты безопасности России в свете кризиса на Украине: Материалы Межведомственной конференции (27 ноября 2014 г.). – М.: РИСИ, 2014. – 0,3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Политика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гегемонизма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фактор генерации конфликтного потенциала в мире (на примере США) // Справедливость как ценность, идея и общественная практика в современной России и мире: Материалы Всероссийской научной конференции (3–5 декабря 2014 г.) – М.: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РАПН, 2014. – 0,3 п.л.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Современная международная обстановка и символ Великой Победы // Коммуникация как средство подготовки специалиста: Материалы 5-й Всероссийской военно-научной конференции (21 мая 2015 г.). – Рязань: РВВДКУ, 2015. – 0,15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Виловатых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Факторы распространения экстремизма в Кавказском регионе // Запад и Восток: регионы в трансграничном взаимодействии: Материалы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Интернет-конференции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(1 апреля – 30 июня 2015 г.). [Электронный ресурс]. Режим доступа: </w:t>
      </w:r>
      <w:hyperlink r:id="rId9" w:history="1">
        <w:r>
          <w:rPr>
            <w:rFonts w:ascii="Times New Roman" w:hAnsi="Times New Roman"/>
            <w:color w:val="000000"/>
            <w:sz w:val="28"/>
            <w:szCs w:val="28"/>
          </w:rPr>
          <w:t>http://ashpi.asu.ru/ic/?p=3136</w:t>
        </w:r>
      </w:hyperlink>
      <w:r>
        <w:rPr>
          <w:rFonts w:ascii="Times New Roman" w:hAnsi="Times New Roman"/>
          <w:color w:val="000000"/>
          <w:sz w:val="28"/>
          <w:szCs w:val="28"/>
        </w:rPr>
        <w:t>. – 0,25 п.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Общий объем публикаций – 11, 2 п.</w:t>
      </w:r>
      <w:proofErr w:type="gramStart"/>
      <w:r>
        <w:rPr>
          <w:rFonts w:ascii="Times New Roman" w:hAnsi="Times New Roman"/>
          <w:color w:val="000000"/>
          <w:sz w:val="28"/>
        </w:rPr>
        <w:t>л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На диссертацию и автореферат поступили положительные отзывы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>:</w:t>
      </w:r>
    </w:p>
    <w:p w:rsidR="006A6FEA" w:rsidRDefault="00747B87">
      <w:pPr>
        <w:spacing w:line="360" w:lineRule="auto"/>
        <w:ind w:firstLine="709"/>
        <w:jc w:val="both"/>
      </w:pPr>
      <w:proofErr w:type="spellStart"/>
      <w:r>
        <w:rPr>
          <w:rFonts w:ascii="Times New Roman" w:hAnsi="Times New Roman"/>
          <w:b/>
          <w:sz w:val="28"/>
        </w:rPr>
        <w:t>Атаева</w:t>
      </w:r>
      <w:proofErr w:type="spellEnd"/>
      <w:r>
        <w:rPr>
          <w:rFonts w:ascii="Times New Roman" w:hAnsi="Times New Roman"/>
          <w:b/>
          <w:sz w:val="28"/>
        </w:rPr>
        <w:t xml:space="preserve"> Артура Викторовича, </w:t>
      </w:r>
      <w:r>
        <w:rPr>
          <w:rFonts w:ascii="Times New Roman" w:hAnsi="Times New Roman"/>
          <w:sz w:val="28"/>
        </w:rPr>
        <w:t>кандидата политических наук, доцента, начальника сектора кавказских исследований Российского института стратегических исследований.</w:t>
      </w:r>
    </w:p>
    <w:p w:rsidR="006A6FEA" w:rsidRDefault="00747B87">
      <w:pPr>
        <w:spacing w:line="360" w:lineRule="auto"/>
        <w:ind w:firstLine="709"/>
        <w:jc w:val="both"/>
      </w:pPr>
      <w:proofErr w:type="spellStart"/>
      <w:r>
        <w:rPr>
          <w:rFonts w:ascii="Times New Roman" w:hAnsi="Times New Roman"/>
          <w:b/>
          <w:sz w:val="28"/>
        </w:rPr>
        <w:t>Кибакина</w:t>
      </w:r>
      <w:proofErr w:type="spellEnd"/>
      <w:r>
        <w:rPr>
          <w:rFonts w:ascii="Times New Roman" w:hAnsi="Times New Roman"/>
          <w:b/>
          <w:sz w:val="28"/>
        </w:rPr>
        <w:t xml:space="preserve"> Михаила Викторовича, </w:t>
      </w:r>
      <w:r>
        <w:rPr>
          <w:rFonts w:ascii="Times New Roman" w:hAnsi="Times New Roman"/>
          <w:sz w:val="28"/>
        </w:rPr>
        <w:t>доктора социологических наук, профессора, старшего научного сотрудника Военного института (управления национальной обороной) Военной академии Генерального штаба Вооруженных Сил Российской Федерации.</w:t>
      </w:r>
    </w:p>
    <w:p w:rsidR="006A6FEA" w:rsidRDefault="00747B87">
      <w:pPr>
        <w:spacing w:line="360" w:lineRule="auto"/>
        <w:ind w:firstLine="709"/>
        <w:jc w:val="both"/>
      </w:pPr>
      <w:proofErr w:type="spellStart"/>
      <w:r>
        <w:rPr>
          <w:rFonts w:ascii="Times New Roman" w:hAnsi="Times New Roman"/>
          <w:b/>
          <w:sz w:val="28"/>
        </w:rPr>
        <w:t>Мелькова</w:t>
      </w:r>
      <w:proofErr w:type="spellEnd"/>
      <w:r>
        <w:rPr>
          <w:rFonts w:ascii="Times New Roman" w:hAnsi="Times New Roman"/>
          <w:b/>
          <w:sz w:val="28"/>
        </w:rPr>
        <w:t xml:space="preserve"> Сергея Анатольевича, </w:t>
      </w:r>
      <w:r>
        <w:rPr>
          <w:rFonts w:ascii="Times New Roman" w:hAnsi="Times New Roman"/>
          <w:sz w:val="28"/>
        </w:rPr>
        <w:t>доктора политических наук, профессора, заведующего кафедрой государственного и муниципального управления Академии гражданской защиты МЧС России.</w:t>
      </w:r>
    </w:p>
    <w:p w:rsidR="006A6FEA" w:rsidRDefault="00747B87">
      <w:pPr>
        <w:spacing w:line="360" w:lineRule="auto"/>
        <w:ind w:firstLine="709"/>
        <w:jc w:val="both"/>
      </w:pPr>
      <w:proofErr w:type="spellStart"/>
      <w:r>
        <w:rPr>
          <w:rFonts w:ascii="Times New Roman" w:hAnsi="Times New Roman"/>
          <w:b/>
          <w:sz w:val="28"/>
        </w:rPr>
        <w:t>Носковой</w:t>
      </w:r>
      <w:proofErr w:type="spellEnd"/>
      <w:r>
        <w:rPr>
          <w:rFonts w:ascii="Times New Roman" w:hAnsi="Times New Roman"/>
          <w:b/>
          <w:sz w:val="28"/>
        </w:rPr>
        <w:t xml:space="preserve"> Антонины Вячеславовны, </w:t>
      </w:r>
      <w:r>
        <w:rPr>
          <w:rFonts w:ascii="Times New Roman" w:hAnsi="Times New Roman"/>
          <w:sz w:val="28"/>
        </w:rPr>
        <w:t>доктора социологических наук, профессора, профессора кафедры социологии Московского государственного института международных отношений (университета) Министерства иностранных дел Российской Федерации.</w:t>
      </w:r>
    </w:p>
    <w:p w:rsidR="006A6FEA" w:rsidRDefault="00747B87">
      <w:pPr>
        <w:spacing w:line="360" w:lineRule="auto"/>
        <w:ind w:firstLine="709"/>
        <w:jc w:val="both"/>
      </w:pPr>
      <w:proofErr w:type="spellStart"/>
      <w:r>
        <w:rPr>
          <w:rFonts w:ascii="Times New Roman" w:hAnsi="Times New Roman"/>
          <w:b/>
          <w:sz w:val="28"/>
        </w:rPr>
        <w:t>Певеня</w:t>
      </w:r>
      <w:proofErr w:type="spellEnd"/>
      <w:r>
        <w:rPr>
          <w:rFonts w:ascii="Times New Roman" w:hAnsi="Times New Roman"/>
          <w:b/>
          <w:sz w:val="28"/>
        </w:rPr>
        <w:t xml:space="preserve"> Леонида Васильевича, </w:t>
      </w:r>
      <w:r>
        <w:rPr>
          <w:rFonts w:ascii="Times New Roman" w:hAnsi="Times New Roman"/>
          <w:sz w:val="28"/>
        </w:rPr>
        <w:t>кандидата философских наук, доцента, начальника Научно-исследовательского центра (Социологического) Вооруженных Сил Российской Федерации.</w:t>
      </w:r>
    </w:p>
    <w:p w:rsidR="006A6FEA" w:rsidRDefault="00747B87">
      <w:pPr>
        <w:spacing w:line="360" w:lineRule="auto"/>
        <w:ind w:firstLine="709"/>
        <w:jc w:val="both"/>
      </w:pPr>
      <w:proofErr w:type="spellStart"/>
      <w:r>
        <w:rPr>
          <w:rFonts w:ascii="Times New Roman" w:hAnsi="Times New Roman"/>
          <w:b/>
          <w:sz w:val="28"/>
        </w:rPr>
        <w:t>Синчука</w:t>
      </w:r>
      <w:proofErr w:type="spellEnd"/>
      <w:r>
        <w:rPr>
          <w:rFonts w:ascii="Times New Roman" w:hAnsi="Times New Roman"/>
          <w:b/>
          <w:sz w:val="28"/>
        </w:rPr>
        <w:t xml:space="preserve"> Юрия Владимировича, </w:t>
      </w:r>
      <w:r>
        <w:rPr>
          <w:rFonts w:ascii="Times New Roman" w:hAnsi="Times New Roman"/>
          <w:sz w:val="28"/>
        </w:rPr>
        <w:t xml:space="preserve">доктора политических наук, </w:t>
      </w:r>
      <w:r>
        <w:rPr>
          <w:rFonts w:ascii="Times New Roman" w:hAnsi="Times New Roman"/>
          <w:sz w:val="28"/>
        </w:rPr>
        <w:lastRenderedPageBreak/>
        <w:t>профессора, профессора кафедры политологии ИМО и СПН Московского государственного лингвистического университета.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</w:rPr>
        <w:t>Диссертационный совет</w:t>
      </w:r>
      <w:proofErr w:type="gramStart"/>
      <w:r>
        <w:rPr>
          <w:rFonts w:ascii="Times New Roman" w:hAnsi="Times New Roman"/>
          <w:sz w:val="28"/>
        </w:rPr>
        <w:t xml:space="preserve"> Д</w:t>
      </w:r>
      <w:proofErr w:type="gramEnd"/>
      <w:r>
        <w:rPr>
          <w:rFonts w:ascii="Times New Roman" w:hAnsi="Times New Roman"/>
          <w:sz w:val="28"/>
        </w:rPr>
        <w:t xml:space="preserve"> 002.088.03 отмечает, что на основании выполненных соискателем исследований:</w:t>
      </w:r>
    </w:p>
    <w:p w:rsidR="006A6FEA" w:rsidRDefault="00747B8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дополнен понятийно-категориальный аппарат политологической науки, с учетом современных политический реалий конкретизировано понятие «военно-политический процесс»;</w:t>
      </w:r>
    </w:p>
    <w:p w:rsidR="006A6FEA" w:rsidRDefault="00747B8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охарактеризованы условия и факторы, определяющие военно-политические процессы современности в Кавказском регионе;</w:t>
      </w:r>
    </w:p>
    <w:p w:rsidR="006A6FEA" w:rsidRDefault="00747B8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всесторонне проанализированы существующие и определены потенциальные угрозы безопасности Российской Федерации, обусловленные современными военно-политическими процессами в Кавказском регионе;</w:t>
      </w:r>
    </w:p>
    <w:p w:rsidR="006A6FEA" w:rsidRDefault="00747B8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зафиксированы приоритетные направления политики по обеспечению безопасности России в Кавказском регионе.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sz w:val="28"/>
        </w:rPr>
        <w:t>Теоретическая значимость</w:t>
      </w:r>
      <w:r>
        <w:rPr>
          <w:rFonts w:ascii="Times New Roman" w:hAnsi="Times New Roman"/>
          <w:sz w:val="28"/>
        </w:rPr>
        <w:t xml:space="preserve"> диссертационного исследования обоснована тем, что:</w:t>
      </w:r>
    </w:p>
    <w:p w:rsidR="006A6FEA" w:rsidRDefault="00747B87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Изложенные в труде положения и содержащиеся в нем выводы, могут найти применение в ходе образовательного процесса в процессе  преподавания курсов политологии, геополитики, теории безопасности в высших учебных заведениях и высших военных учебных заведениях, а также для разработки учебно-методических комплексов, учебных программ, семинаров, учебных и учебно-методических пособий по обозначенным дисциплинам.</w:t>
      </w:r>
    </w:p>
    <w:p w:rsidR="006A6FEA" w:rsidRDefault="00747B87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Результаты научного изыскания могут быть полезны исследователям, изучающим вопросы обеспечения безопасности государства, при дальнейшей разработке аспектов, касающихся выработки внешней и внутренней политики России в Кавказском регионе.</w:t>
      </w:r>
    </w:p>
    <w:p w:rsidR="006A6FEA" w:rsidRDefault="00747B87">
      <w:pPr>
        <w:tabs>
          <w:tab w:val="right" w:pos="993"/>
        </w:tabs>
        <w:spacing w:line="36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Значение полученных соискателем результатов исследования для </w:t>
      </w:r>
      <w:r>
        <w:rPr>
          <w:rFonts w:ascii="Times New Roman" w:hAnsi="Times New Roman"/>
          <w:b/>
          <w:sz w:val="28"/>
        </w:rPr>
        <w:t>практики</w:t>
      </w:r>
      <w:r>
        <w:rPr>
          <w:rFonts w:ascii="Times New Roman" w:hAnsi="Times New Roman"/>
          <w:sz w:val="28"/>
        </w:rPr>
        <w:t xml:space="preserve"> подтверждается тем, что:</w:t>
      </w:r>
    </w:p>
    <w:p w:rsidR="006A6FEA" w:rsidRDefault="00747B87">
      <w:pPr>
        <w:pStyle w:val="a3"/>
        <w:numPr>
          <w:ilvl w:val="0"/>
          <w:numId w:val="4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Материал диссертационного исследования может быть использован </w:t>
      </w:r>
      <w:r>
        <w:rPr>
          <w:rFonts w:ascii="Times New Roman" w:hAnsi="Times New Roman"/>
          <w:color w:val="000000"/>
          <w:sz w:val="28"/>
        </w:rPr>
        <w:lastRenderedPageBreak/>
        <w:t>в качестве информационно-аналитического сопровождения компетентными органами власти СКФО России и органами государственной власти Российской Федерации при реализации приоритетных направлений политики в Кавказском регионе.</w:t>
      </w:r>
    </w:p>
    <w:p w:rsidR="006A6FEA" w:rsidRDefault="00747B87">
      <w:pPr>
        <w:pStyle w:val="a3"/>
        <w:numPr>
          <w:ilvl w:val="0"/>
          <w:numId w:val="4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Результаты научного изыскания могут быть полезны органам военного управления России для анализа военно-политических процессов в регионе Большого Кавказа в целях надежного обеспечения безопасности России. </w:t>
      </w:r>
    </w:p>
    <w:p w:rsidR="006A6FEA" w:rsidRDefault="00747B87">
      <w:pPr>
        <w:spacing w:line="360" w:lineRule="auto"/>
        <w:ind w:firstLine="709"/>
        <w:jc w:val="both"/>
      </w:pPr>
      <w:proofErr w:type="gramStart"/>
      <w:r>
        <w:rPr>
          <w:rFonts w:ascii="Times New Roman" w:hAnsi="Times New Roman"/>
          <w:b/>
          <w:sz w:val="28"/>
        </w:rPr>
        <w:t>Оценка достоверности результатов</w:t>
      </w:r>
      <w:r>
        <w:rPr>
          <w:rFonts w:ascii="Times New Roman" w:hAnsi="Times New Roman"/>
          <w:sz w:val="28"/>
        </w:rPr>
        <w:t xml:space="preserve"> исследования выявила, что в ходе проведенного политологического анализа исследована сущность и содержание военно-политических процессов; обоснована взаимосвязь современных военно-политических процессов и безопасности государства; охарактеризованы особенности Кавказского региона как самостоятельного геополитического пространства, являющиеся отправными пунктами для анализа региональных военно-политических процессов; выявлены факторы, оказывающие значимое влияние на современные военно-политические процессы в Кавказском регионе;</w:t>
      </w:r>
      <w:proofErr w:type="gramEnd"/>
      <w:r>
        <w:rPr>
          <w:rFonts w:ascii="Times New Roman" w:hAnsi="Times New Roman"/>
          <w:sz w:val="28"/>
        </w:rPr>
        <w:t xml:space="preserve"> на основании теоретических изысканий, а также исходя из полученного в ходе анализа документов и экспертного опроса эмпирического материала, проанализированы наличные и определены потенциальные угрозы безопасности России в Кавказском регионе; с учетом проведенного исследования региональных военно-политических процессов автором обоснованы приоритетные направления внешней и внутренней политики России в Кавказском регионе.</w:t>
      </w:r>
    </w:p>
    <w:p w:rsidR="006A6FEA" w:rsidRDefault="00747B87">
      <w:pPr>
        <w:spacing w:line="360" w:lineRule="auto"/>
        <w:ind w:firstLine="709"/>
        <w:jc w:val="both"/>
      </w:pPr>
      <w:proofErr w:type="gramStart"/>
      <w:r>
        <w:rPr>
          <w:rFonts w:ascii="Times New Roman" w:hAnsi="Times New Roman"/>
          <w:b/>
          <w:sz w:val="28"/>
        </w:rPr>
        <w:t>Обоснованность и достоверность результатов</w:t>
      </w:r>
      <w:r>
        <w:rPr>
          <w:rFonts w:ascii="Times New Roman" w:hAnsi="Times New Roman"/>
          <w:sz w:val="28"/>
        </w:rPr>
        <w:t xml:space="preserve"> диссертационного исследования обеспечивается глубоким теоретическим и методологическим обоснованием сущности и содержания военно-политических процессов (в частности, в Кавказском регионе); использованием достоверных источников;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применением научно обоснованной методики анализа документов (в ряд исследуемых документов вошли нормативно-правовые акты, концепции, доктрины, регламентирующие сферу обеспечения безопасности государств </w:t>
      </w:r>
      <w:r>
        <w:rPr>
          <w:rFonts w:ascii="Times New Roman" w:hAnsi="Times New Roman"/>
          <w:sz w:val="28"/>
        </w:rPr>
        <w:lastRenderedPageBreak/>
        <w:t>Кавказского региона); комплексным использованием качественных и количественных методов сбора первичной информации;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валидностью</w:t>
      </w:r>
      <w:proofErr w:type="spellEnd"/>
      <w:r>
        <w:rPr>
          <w:rFonts w:ascii="Times New Roman" w:hAnsi="Times New Roman"/>
          <w:sz w:val="28"/>
        </w:rPr>
        <w:t xml:space="preserve"> полученных в ходе экспертного опроса данных; корректным применением математико-статистических процедур обработки и анализа информации, полученной в ходе исследования.</w:t>
      </w:r>
    </w:p>
    <w:p w:rsidR="006A6FEA" w:rsidRDefault="00747B87">
      <w:pPr>
        <w:widowControl/>
        <w:suppressAutoHyphens w:val="0"/>
        <w:overflowPunct/>
        <w:autoSpaceDE/>
        <w:spacing w:line="360" w:lineRule="auto"/>
        <w:ind w:firstLine="709"/>
        <w:jc w:val="both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Личное участие соискателя в получении результатов</w:t>
      </w:r>
      <w:r>
        <w:rPr>
          <w:rFonts w:ascii="Times New Roman" w:hAnsi="Times New Roman"/>
          <w:kern w:val="0"/>
          <w:sz w:val="28"/>
          <w:szCs w:val="28"/>
        </w:rPr>
        <w:t xml:space="preserve">, </w:t>
      </w:r>
      <w:r>
        <w:rPr>
          <w:rFonts w:ascii="Times New Roman" w:hAnsi="Times New Roman"/>
          <w:b/>
          <w:kern w:val="0"/>
          <w:sz w:val="28"/>
          <w:szCs w:val="28"/>
        </w:rPr>
        <w:t>изложенных в диссертации</w:t>
      </w:r>
      <w:r>
        <w:rPr>
          <w:rFonts w:ascii="Times New Roman" w:hAnsi="Times New Roman"/>
          <w:kern w:val="0"/>
          <w:sz w:val="28"/>
          <w:szCs w:val="28"/>
        </w:rPr>
        <w:t xml:space="preserve">. </w:t>
      </w:r>
    </w:p>
    <w:p w:rsidR="006A6FEA" w:rsidRDefault="00747B87">
      <w:pPr>
        <w:widowControl/>
        <w:suppressAutoHyphens w:val="0"/>
        <w:overflowPunct/>
        <w:autoSpaceDE/>
        <w:spacing w:line="360" w:lineRule="auto"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В 2013 году по проблеме</w:t>
      </w:r>
      <w:r>
        <w:rPr>
          <w:rFonts w:ascii="Times New Roman" w:hAnsi="Times New Roman"/>
          <w:kern w:val="0"/>
          <w:sz w:val="28"/>
          <w:szCs w:val="28"/>
        </w:rPr>
        <w:t xml:space="preserve"> исследования изучены нормативно-правовые документы, монографическая научная литература, научные материалы, ра</w:t>
      </w:r>
      <w:r>
        <w:rPr>
          <w:rFonts w:ascii="Times New Roman" w:hAnsi="Times New Roman"/>
          <w:kern w:val="0"/>
          <w:sz w:val="28"/>
          <w:szCs w:val="28"/>
        </w:rPr>
        <w:t>з</w:t>
      </w:r>
      <w:r>
        <w:rPr>
          <w:rFonts w:ascii="Times New Roman" w:hAnsi="Times New Roman"/>
          <w:kern w:val="0"/>
          <w:sz w:val="28"/>
          <w:szCs w:val="28"/>
        </w:rPr>
        <w:t xml:space="preserve">мещенные в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сети Интернет, </w:t>
      </w:r>
      <w:r>
        <w:rPr>
          <w:rFonts w:ascii="Times New Roman" w:hAnsi="Times New Roman"/>
          <w:kern w:val="0"/>
          <w:sz w:val="28"/>
          <w:szCs w:val="28"/>
        </w:rPr>
        <w:t>статистические данные, опубликованные в сре</w:t>
      </w:r>
      <w:r>
        <w:rPr>
          <w:rFonts w:ascii="Times New Roman" w:hAnsi="Times New Roman"/>
          <w:kern w:val="0"/>
          <w:sz w:val="28"/>
          <w:szCs w:val="28"/>
        </w:rPr>
        <w:t>д</w:t>
      </w:r>
      <w:r>
        <w:rPr>
          <w:rFonts w:ascii="Times New Roman" w:hAnsi="Times New Roman"/>
          <w:kern w:val="0"/>
          <w:sz w:val="28"/>
          <w:szCs w:val="28"/>
        </w:rPr>
        <w:t xml:space="preserve">ствах массовой информации, материалы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научно-теоретических и научно-практических конференций, семинаров, «круглых столов». Благодаря этим данным удалось а) упрочить теоретико-методологическую базу исследов</w:t>
      </w:r>
      <w:r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>
        <w:rPr>
          <w:rFonts w:ascii="Times New Roman" w:hAnsi="Times New Roman"/>
          <w:color w:val="000000"/>
          <w:kern w:val="0"/>
          <w:sz w:val="28"/>
          <w:szCs w:val="28"/>
        </w:rPr>
        <w:t>ния; б) сравнить отечественный и зарубежный опыт исследования отдельных проявлений военно-политических процессов, обосновать их сущность и с</w:t>
      </w:r>
      <w:r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>
        <w:rPr>
          <w:rFonts w:ascii="Times New Roman" w:hAnsi="Times New Roman"/>
          <w:color w:val="000000"/>
          <w:kern w:val="0"/>
          <w:sz w:val="28"/>
          <w:szCs w:val="28"/>
        </w:rPr>
        <w:t>держание; в) выявить особенности Кавказского региона как геополитическ</w:t>
      </w:r>
      <w:r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>
        <w:rPr>
          <w:rFonts w:ascii="Times New Roman" w:hAnsi="Times New Roman"/>
          <w:color w:val="000000"/>
          <w:kern w:val="0"/>
          <w:sz w:val="28"/>
          <w:szCs w:val="28"/>
        </w:rPr>
        <w:t>го пространства; г) подготовить и опубликовать ряд научных статей.</w:t>
      </w:r>
    </w:p>
    <w:p w:rsidR="006A6FEA" w:rsidRDefault="00747B87">
      <w:pPr>
        <w:suppressAutoHyphens w:val="0"/>
        <w:overflowPunct/>
        <w:spacing w:line="360" w:lineRule="auto"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В 2014 году автором был проведен экспертный опрос по проблеме «Военно-политические процессы в Кавказском регионе и безопасность Ро</w:t>
      </w:r>
      <w:r>
        <w:rPr>
          <w:rFonts w:ascii="Times New Roman" w:hAnsi="Times New Roman"/>
          <w:kern w:val="0"/>
          <w:sz w:val="28"/>
          <w:szCs w:val="28"/>
        </w:rPr>
        <w:t>с</w:t>
      </w:r>
      <w:r>
        <w:rPr>
          <w:rFonts w:ascii="Times New Roman" w:hAnsi="Times New Roman"/>
          <w:kern w:val="0"/>
          <w:sz w:val="28"/>
          <w:szCs w:val="28"/>
        </w:rPr>
        <w:t xml:space="preserve">сийской Федерации» </w:t>
      </w:r>
      <w:r>
        <w:rPr>
          <w:rFonts w:ascii="Times New Roman" w:hAnsi="Times New Roman"/>
          <w:color w:val="000000"/>
          <w:kern w:val="0"/>
          <w:sz w:val="28"/>
          <w:szCs w:val="28"/>
        </w:rPr>
        <w:t>с целью выявления и оценки согласованности позиций российского интеллектуального и политического сообщества о современных военно-политических процессах, развивающихся в Кавказском регионе, и их влиянии на безопасность российского государства. По результатам исслед</w:t>
      </w:r>
      <w:r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>
        <w:rPr>
          <w:rFonts w:ascii="Times New Roman" w:hAnsi="Times New Roman"/>
          <w:color w:val="000000"/>
          <w:kern w:val="0"/>
          <w:sz w:val="28"/>
          <w:szCs w:val="28"/>
        </w:rPr>
        <w:t>вания удалось: а) проанализировать  характер и особенности современных военно-политических процессов в Кавказском регионе; б) выявить факторы, определяющие региональную военно-политическую обстановку; в) подгот</w:t>
      </w:r>
      <w:r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>
        <w:rPr>
          <w:rFonts w:ascii="Times New Roman" w:hAnsi="Times New Roman"/>
          <w:color w:val="000000"/>
          <w:kern w:val="0"/>
          <w:sz w:val="28"/>
          <w:szCs w:val="28"/>
        </w:rPr>
        <w:t>вить ряд научных статей и докладов.</w:t>
      </w:r>
    </w:p>
    <w:p w:rsidR="006A6FEA" w:rsidRDefault="00747B8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В 2015 году автором был проведен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анализ документов государств и г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сударственных образований Кавказского региона в сфере военной политики с целью определения фактора военной силы в современной внешнеполитич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lastRenderedPageBreak/>
        <w:t xml:space="preserve">ской стратегии региональных государств.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При проведении анализа докуме</w:t>
      </w:r>
      <w:r>
        <w:rPr>
          <w:rFonts w:ascii="Times New Roman" w:hAnsi="Times New Roman"/>
          <w:color w:val="000000"/>
          <w:kern w:val="0"/>
          <w:sz w:val="28"/>
          <w:szCs w:val="28"/>
        </w:rPr>
        <w:t>н</w:t>
      </w:r>
      <w:r>
        <w:rPr>
          <w:rFonts w:ascii="Times New Roman" w:hAnsi="Times New Roman"/>
          <w:color w:val="000000"/>
          <w:kern w:val="0"/>
          <w:sz w:val="28"/>
          <w:szCs w:val="28"/>
        </w:rPr>
        <w:t>тов использовались международные нормативные правовые акты, ратифиц</w:t>
      </w:r>
      <w:r>
        <w:rPr>
          <w:rFonts w:ascii="Times New Roman" w:hAnsi="Times New Roman"/>
          <w:color w:val="000000"/>
          <w:kern w:val="0"/>
          <w:sz w:val="28"/>
          <w:szCs w:val="28"/>
        </w:rPr>
        <w:t>и</w:t>
      </w:r>
      <w:r>
        <w:rPr>
          <w:rFonts w:ascii="Times New Roman" w:hAnsi="Times New Roman"/>
          <w:color w:val="000000"/>
          <w:kern w:val="0"/>
          <w:sz w:val="28"/>
          <w:szCs w:val="28"/>
        </w:rPr>
        <w:t>рованные РФ, государственные доктрины и концепции как в области наци</w:t>
      </w:r>
      <w:r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нальной безопасности в целом, так и в области отдельных ее составляющих. По результатам </w:t>
      </w:r>
      <w:proofErr w:type="spellStart"/>
      <w:r>
        <w:rPr>
          <w:rFonts w:ascii="Times New Roman" w:hAnsi="Times New Roman"/>
          <w:color w:val="000000"/>
          <w:kern w:val="0"/>
          <w:sz w:val="28"/>
          <w:szCs w:val="28"/>
        </w:rPr>
        <w:t>контент-анализа</w:t>
      </w:r>
      <w:proofErr w:type="spell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удалось: а) конкретизировать существу</w:t>
      </w:r>
      <w:r>
        <w:rPr>
          <w:rFonts w:ascii="Times New Roman" w:hAnsi="Times New Roman"/>
          <w:color w:val="000000"/>
          <w:kern w:val="0"/>
          <w:sz w:val="28"/>
          <w:szCs w:val="28"/>
        </w:rPr>
        <w:t>ю</w:t>
      </w:r>
      <w:r>
        <w:rPr>
          <w:rFonts w:ascii="Times New Roman" w:hAnsi="Times New Roman"/>
          <w:color w:val="000000"/>
          <w:kern w:val="0"/>
          <w:sz w:val="28"/>
          <w:szCs w:val="28"/>
        </w:rPr>
        <w:t>щие и потенциальные угрозы безопасности России, обусловленные реги</w:t>
      </w:r>
      <w:r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>
        <w:rPr>
          <w:rFonts w:ascii="Times New Roman" w:hAnsi="Times New Roman"/>
          <w:color w:val="000000"/>
          <w:kern w:val="0"/>
          <w:sz w:val="28"/>
          <w:szCs w:val="28"/>
        </w:rPr>
        <w:t>нальными военно-политическими процессами; б) обосновать приоритетные направления государственной политики России на Северном Кавказе и в З</w:t>
      </w:r>
      <w:r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>
        <w:rPr>
          <w:rFonts w:ascii="Times New Roman" w:hAnsi="Times New Roman"/>
          <w:color w:val="000000"/>
          <w:kern w:val="0"/>
          <w:sz w:val="28"/>
          <w:szCs w:val="28"/>
        </w:rPr>
        <w:t>кавказье; в) подготовить ряд научных статей и докладов конференций.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</w:rPr>
        <w:t xml:space="preserve">Диссертация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Виловатых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Анны Вячеславовны </w:t>
      </w:r>
      <w:r>
        <w:rPr>
          <w:rFonts w:ascii="Times New Roman" w:hAnsi="Times New Roman"/>
          <w:color w:val="000000"/>
          <w:sz w:val="28"/>
        </w:rPr>
        <w:t xml:space="preserve"> решает поставленную научную проблему и соответствует критерию внутреннего единства, что подтверждается непротиворечивостью примененной в работе методологии. Автор опирается на фундаментальные положения, принципы и результаты исследований современных отечественных и зарубежных ученых, посвященных исследованию политических и военных процессов, в том числе, в Кавказском регионе. Достаточно полно отображены концепция диссертационного исследования, положения, выносимые на защиту, научная новизна, теоретическое и практическое значение.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</w:rPr>
        <w:t>Диссертационный совет</w:t>
      </w:r>
      <w:proofErr w:type="gramStart"/>
      <w:r>
        <w:rPr>
          <w:rFonts w:ascii="Times New Roman" w:hAnsi="Times New Roman"/>
          <w:sz w:val="28"/>
        </w:rPr>
        <w:t xml:space="preserve"> Д</w:t>
      </w:r>
      <w:proofErr w:type="gramEnd"/>
      <w:r>
        <w:rPr>
          <w:rFonts w:ascii="Times New Roman" w:hAnsi="Times New Roman"/>
          <w:sz w:val="28"/>
        </w:rPr>
        <w:t xml:space="preserve"> 002.088.03 пришел к выводу о том, что диссертация </w:t>
      </w:r>
      <w:proofErr w:type="spellStart"/>
      <w:r>
        <w:rPr>
          <w:rFonts w:ascii="Times New Roman" w:hAnsi="Times New Roman"/>
          <w:b/>
          <w:sz w:val="28"/>
        </w:rPr>
        <w:t>Виловатых</w:t>
      </w:r>
      <w:proofErr w:type="spellEnd"/>
      <w:r>
        <w:rPr>
          <w:rFonts w:ascii="Times New Roman" w:hAnsi="Times New Roman"/>
          <w:b/>
          <w:sz w:val="28"/>
        </w:rPr>
        <w:t xml:space="preserve"> Анны Вячеславовны </w:t>
      </w:r>
      <w:r>
        <w:rPr>
          <w:rFonts w:ascii="Times New Roman" w:hAnsi="Times New Roman"/>
          <w:sz w:val="28"/>
        </w:rPr>
        <w:t>на тему</w:t>
      </w:r>
      <w:r>
        <w:rPr>
          <w:rFonts w:ascii="Times New Roman" w:hAnsi="Times New Roman"/>
          <w:color w:val="000000"/>
          <w:sz w:val="28"/>
        </w:rPr>
        <w:t xml:space="preserve"> «Военно-политические процессы в Кавказском регионе и их влияние на безопасность Российской Федерации» по специальности 23.00.02 – Политические институты, процессы и технологии </w:t>
      </w:r>
      <w:r>
        <w:rPr>
          <w:rFonts w:ascii="Times New Roman" w:hAnsi="Times New Roman"/>
          <w:sz w:val="28"/>
        </w:rPr>
        <w:t xml:space="preserve">представляет собой законченную, самостоятельную, научно-квалифицированную работу, которая соответствует критериям, установленным Положением о порядке присуждения ученых степеней, утвержденным постановлением Правительства Российской Федерации от 24.09.2013 </w:t>
      </w:r>
      <w:r>
        <w:rPr>
          <w:rFonts w:ascii="Times New Roman" w:eastAsia="Segoe UI Symbol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842 и принял решение присудить </w:t>
      </w:r>
      <w:proofErr w:type="spellStart"/>
      <w:r>
        <w:rPr>
          <w:rFonts w:ascii="Times New Roman" w:hAnsi="Times New Roman"/>
          <w:b/>
          <w:sz w:val="28"/>
        </w:rPr>
        <w:t>Виловатых</w:t>
      </w:r>
      <w:proofErr w:type="spellEnd"/>
      <w:r>
        <w:rPr>
          <w:rFonts w:ascii="Times New Roman" w:hAnsi="Times New Roman"/>
          <w:b/>
          <w:sz w:val="28"/>
        </w:rPr>
        <w:t xml:space="preserve"> Анне Вячеславовне </w:t>
      </w:r>
      <w:r>
        <w:rPr>
          <w:rFonts w:ascii="Times New Roman" w:hAnsi="Times New Roman"/>
          <w:color w:val="000000"/>
          <w:sz w:val="28"/>
        </w:rPr>
        <w:t>ученую степень кандидата политических наук.</w:t>
      </w:r>
    </w:p>
    <w:p w:rsidR="006A6FEA" w:rsidRDefault="00747B87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При проведении тайного голосования диссертационный совет в количестве </w:t>
      </w:r>
      <w:proofErr w:type="spellStart"/>
      <w:r>
        <w:rPr>
          <w:rFonts w:ascii="Times New Roman" w:hAnsi="Times New Roman"/>
          <w:sz w:val="28"/>
        </w:rPr>
        <w:t>____человек</w:t>
      </w:r>
      <w:proofErr w:type="spellEnd"/>
      <w:r>
        <w:rPr>
          <w:rFonts w:ascii="Times New Roman" w:hAnsi="Times New Roman"/>
          <w:sz w:val="28"/>
        </w:rPr>
        <w:t xml:space="preserve">, из них ____ докторов наук по профилю диссертации </w:t>
      </w:r>
      <w:r>
        <w:rPr>
          <w:rFonts w:ascii="Times New Roman" w:hAnsi="Times New Roman"/>
          <w:color w:val="000000"/>
          <w:sz w:val="28"/>
        </w:rPr>
        <w:lastRenderedPageBreak/>
        <w:t>(</w:t>
      </w:r>
      <w:r>
        <w:rPr>
          <w:rFonts w:ascii="Times New Roman" w:hAnsi="Times New Roman"/>
          <w:b/>
          <w:color w:val="000000"/>
          <w:sz w:val="28"/>
        </w:rPr>
        <w:t>специальность 23.00.02 – Политические институты, процессы и технологии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sz w:val="28"/>
        </w:rPr>
        <w:t>участвовавших в заседании, из ____ человек, входящих в состав совета, проголосовали: за присуждение учёной степени - ____, против присуждения учёной степени - ____, недействительных бюллетеней - ____.</w:t>
      </w:r>
    </w:p>
    <w:p w:rsidR="006A6FEA" w:rsidRDefault="006A6FEA">
      <w:pPr>
        <w:ind w:firstLine="567"/>
        <w:jc w:val="both"/>
      </w:pPr>
    </w:p>
    <w:p w:rsidR="0093760B" w:rsidRDefault="0093760B">
      <w:pPr>
        <w:ind w:firstLine="567"/>
        <w:jc w:val="both"/>
      </w:pPr>
    </w:p>
    <w:p w:rsidR="006A6FEA" w:rsidRDefault="00747B87">
      <w:pPr>
        <w:ind w:firstLine="567"/>
        <w:jc w:val="both"/>
      </w:pPr>
      <w:r>
        <w:rPr>
          <w:rFonts w:ascii="Times New Roman" w:hAnsi="Times New Roman"/>
          <w:sz w:val="28"/>
        </w:rPr>
        <w:t>Председатель                                                       Осипов</w:t>
      </w:r>
    </w:p>
    <w:p w:rsidR="006A6FEA" w:rsidRDefault="00747B87">
      <w:pPr>
        <w:ind w:firstLine="567"/>
        <w:jc w:val="both"/>
      </w:pPr>
      <w:r>
        <w:rPr>
          <w:rFonts w:ascii="Times New Roman" w:hAnsi="Times New Roman"/>
          <w:sz w:val="28"/>
        </w:rPr>
        <w:t>диссертационного  совета                                   Геннадий Васильевич</w:t>
      </w:r>
    </w:p>
    <w:p w:rsidR="006A6FEA" w:rsidRDefault="00747B87">
      <w:pPr>
        <w:ind w:firstLine="567"/>
        <w:jc w:val="both"/>
      </w:pPr>
      <w:r>
        <w:rPr>
          <w:rFonts w:ascii="Times New Roman" w:hAnsi="Times New Roman"/>
          <w:sz w:val="28"/>
        </w:rPr>
        <w:t>академик</w:t>
      </w:r>
    </w:p>
    <w:p w:rsidR="006A6FEA" w:rsidRDefault="006A6FEA">
      <w:pPr>
        <w:jc w:val="both"/>
      </w:pPr>
    </w:p>
    <w:p w:rsidR="006A6FEA" w:rsidRDefault="006A6FEA">
      <w:pPr>
        <w:jc w:val="both"/>
      </w:pPr>
    </w:p>
    <w:p w:rsidR="006A6FEA" w:rsidRDefault="00747B87">
      <w:pPr>
        <w:ind w:firstLine="567"/>
        <w:jc w:val="both"/>
      </w:pPr>
      <w:proofErr w:type="spellStart"/>
      <w:r>
        <w:rPr>
          <w:rFonts w:ascii="Times New Roman" w:hAnsi="Times New Roman"/>
          <w:sz w:val="28"/>
        </w:rPr>
        <w:t>Вр.и.о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ченого</w:t>
      </w:r>
      <w:proofErr w:type="spellEnd"/>
      <w:r>
        <w:rPr>
          <w:rFonts w:ascii="Times New Roman" w:hAnsi="Times New Roman"/>
          <w:sz w:val="28"/>
        </w:rPr>
        <w:t xml:space="preserve">  секретаря                                   </w:t>
      </w:r>
      <w:proofErr w:type="spellStart"/>
      <w:r>
        <w:rPr>
          <w:rFonts w:ascii="Times New Roman" w:hAnsi="Times New Roman"/>
          <w:sz w:val="28"/>
        </w:rPr>
        <w:t>Мчедлова</w:t>
      </w:r>
      <w:proofErr w:type="spellEnd"/>
    </w:p>
    <w:p w:rsidR="006A6FEA" w:rsidRDefault="00747B87">
      <w:pPr>
        <w:ind w:firstLine="567"/>
        <w:jc w:val="both"/>
      </w:pPr>
      <w:r>
        <w:rPr>
          <w:rFonts w:ascii="Times New Roman" w:hAnsi="Times New Roman"/>
          <w:sz w:val="28"/>
        </w:rPr>
        <w:t xml:space="preserve">диссертационного совета                                     Елена </w:t>
      </w:r>
      <w:proofErr w:type="spellStart"/>
      <w:r>
        <w:rPr>
          <w:rFonts w:ascii="Times New Roman" w:hAnsi="Times New Roman"/>
          <w:sz w:val="28"/>
        </w:rPr>
        <w:t>Мирановна</w:t>
      </w:r>
      <w:proofErr w:type="spellEnd"/>
      <w:r>
        <w:rPr>
          <w:rFonts w:ascii="Times New Roman" w:hAnsi="Times New Roman"/>
          <w:sz w:val="28"/>
        </w:rPr>
        <w:t xml:space="preserve">                                 </w:t>
      </w:r>
    </w:p>
    <w:p w:rsidR="00606DE4" w:rsidRDefault="00606DE4" w:rsidP="00606DE4">
      <w:pPr>
        <w:ind w:firstLine="567"/>
        <w:jc w:val="both"/>
        <w:rPr>
          <w:rFonts w:ascii="Times New Roman" w:hAnsi="Times New Roman"/>
          <w:sz w:val="28"/>
        </w:rPr>
      </w:pPr>
    </w:p>
    <w:p w:rsidR="006A6FEA" w:rsidRDefault="006A6FEA">
      <w:pPr>
        <w:jc w:val="both"/>
      </w:pPr>
    </w:p>
    <w:p w:rsidR="006A6FEA" w:rsidRDefault="006A6FEA">
      <w:pPr>
        <w:jc w:val="both"/>
      </w:pPr>
    </w:p>
    <w:p w:rsidR="006A6FEA" w:rsidRDefault="006A6FEA">
      <w:pPr>
        <w:jc w:val="both"/>
      </w:pPr>
    </w:p>
    <w:p w:rsidR="006A6FEA" w:rsidRDefault="00747B87">
      <w:pPr>
        <w:ind w:firstLine="567"/>
        <w:jc w:val="both"/>
      </w:pPr>
      <w:r>
        <w:rPr>
          <w:rFonts w:ascii="Times New Roman" w:hAnsi="Times New Roman"/>
          <w:sz w:val="28"/>
        </w:rPr>
        <w:t>«25» мая 2016 г.</w:t>
      </w:r>
    </w:p>
    <w:p w:rsidR="006A6FEA" w:rsidRDefault="006A6FEA">
      <w:pPr>
        <w:ind w:firstLine="709"/>
        <w:jc w:val="both"/>
      </w:pPr>
    </w:p>
    <w:sectPr w:rsidR="006A6FEA" w:rsidSect="006A6FE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F1" w:rsidRDefault="00F856F1" w:rsidP="006A6FEA">
      <w:r>
        <w:separator/>
      </w:r>
    </w:p>
  </w:endnote>
  <w:endnote w:type="continuationSeparator" w:id="0">
    <w:p w:rsidR="00F856F1" w:rsidRDefault="00F856F1" w:rsidP="006A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F1" w:rsidRDefault="00F856F1" w:rsidP="006A6FEA">
      <w:r w:rsidRPr="006A6FEA">
        <w:rPr>
          <w:color w:val="000000"/>
        </w:rPr>
        <w:separator/>
      </w:r>
    </w:p>
  </w:footnote>
  <w:footnote w:type="continuationSeparator" w:id="0">
    <w:p w:rsidR="00F856F1" w:rsidRDefault="00F856F1" w:rsidP="006A6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EA9"/>
    <w:multiLevelType w:val="multilevel"/>
    <w:tmpl w:val="2B30522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42796B"/>
    <w:multiLevelType w:val="multilevel"/>
    <w:tmpl w:val="98DEFF72"/>
    <w:lvl w:ilvl="0">
      <w:start w:val="1"/>
      <w:numFmt w:val="decimal"/>
      <w:lvlText w:val="%1."/>
      <w:lvlJc w:val="left"/>
      <w:pPr>
        <w:ind w:left="1969" w:hanging="12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F01BB1"/>
    <w:multiLevelType w:val="multilevel"/>
    <w:tmpl w:val="0F766232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5C2E6E"/>
    <w:multiLevelType w:val="multilevel"/>
    <w:tmpl w:val="FB4070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EA"/>
    <w:rsid w:val="001C51EB"/>
    <w:rsid w:val="00247F47"/>
    <w:rsid w:val="00495516"/>
    <w:rsid w:val="00606DE4"/>
    <w:rsid w:val="00611CF6"/>
    <w:rsid w:val="006A6FEA"/>
    <w:rsid w:val="00747B87"/>
    <w:rsid w:val="0093760B"/>
    <w:rsid w:val="009D746E"/>
    <w:rsid w:val="00EB48E9"/>
    <w:rsid w:val="00F8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FE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A6F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ntityworld.ru/load/kategorii/stati/materialy_konferencii_postsovetskaja_identichnost_v_politicheskom_izmerenii_realii_problemy_perspektivy/2-1-0-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entityworld.ru/load/kategorii/stati/materialy_konferencii_postsovetskaja_identichnost_v_politicheskom_izmerenii_realii_problemy_perspektivy/2-1-0-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hpi.asu.ru/ic/?p=3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ИСПИ РАН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Компьютер-202</cp:lastModifiedBy>
  <cp:revision>5</cp:revision>
  <cp:lastPrinted>2016-05-26T12:28:00Z</cp:lastPrinted>
  <dcterms:created xsi:type="dcterms:W3CDTF">2016-05-19T08:20:00Z</dcterms:created>
  <dcterms:modified xsi:type="dcterms:W3CDTF">2016-05-26T14:12:00Z</dcterms:modified>
</cp:coreProperties>
</file>